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A" w:rsidRDefault="004D695A" w:rsidP="004D695A">
      <w:pPr>
        <w:pStyle w:val="NoSpacing"/>
        <w:jc w:val="center"/>
        <w:rPr>
          <w:b/>
          <w:sz w:val="28"/>
          <w:szCs w:val="28"/>
        </w:rPr>
      </w:pPr>
      <w:r>
        <w:rPr>
          <w:b/>
          <w:sz w:val="28"/>
          <w:szCs w:val="28"/>
        </w:rPr>
        <w:t>Earls Barton Neighbourhood Plan Project Team</w:t>
      </w:r>
    </w:p>
    <w:p w:rsidR="004D695A" w:rsidRDefault="004D695A" w:rsidP="004D695A">
      <w:pPr>
        <w:pStyle w:val="NoSpacing"/>
        <w:jc w:val="center"/>
        <w:rPr>
          <w:b/>
          <w:sz w:val="28"/>
          <w:szCs w:val="28"/>
        </w:rPr>
      </w:pPr>
    </w:p>
    <w:p w:rsidR="004D695A" w:rsidRDefault="004D695A" w:rsidP="004D695A">
      <w:pPr>
        <w:pStyle w:val="NoSpacing"/>
        <w:rPr>
          <w:b/>
          <w:sz w:val="24"/>
          <w:szCs w:val="24"/>
        </w:rPr>
      </w:pPr>
      <w:r>
        <w:rPr>
          <w:b/>
          <w:sz w:val="24"/>
          <w:szCs w:val="24"/>
        </w:rPr>
        <w:t>Meeting:</w:t>
      </w:r>
      <w:r>
        <w:rPr>
          <w:b/>
          <w:sz w:val="24"/>
          <w:szCs w:val="24"/>
        </w:rPr>
        <w:tab/>
        <w:t>Thursday 5 April 2012</w:t>
      </w:r>
    </w:p>
    <w:p w:rsidR="004D695A" w:rsidRDefault="004D695A" w:rsidP="004D695A">
      <w:pPr>
        <w:pStyle w:val="NoSpacing"/>
        <w:rPr>
          <w:b/>
          <w:sz w:val="24"/>
          <w:szCs w:val="24"/>
        </w:rPr>
      </w:pPr>
    </w:p>
    <w:p w:rsidR="004D695A" w:rsidRDefault="004D695A" w:rsidP="004D695A">
      <w:pPr>
        <w:pStyle w:val="NoSpacing"/>
        <w:rPr>
          <w:b/>
          <w:sz w:val="24"/>
          <w:szCs w:val="24"/>
        </w:rPr>
      </w:pPr>
      <w:r>
        <w:rPr>
          <w:b/>
          <w:sz w:val="24"/>
          <w:szCs w:val="24"/>
        </w:rPr>
        <w:t>Venue:</w:t>
      </w:r>
      <w:r>
        <w:rPr>
          <w:b/>
          <w:sz w:val="24"/>
          <w:szCs w:val="24"/>
        </w:rPr>
        <w:tab/>
      </w:r>
      <w:r>
        <w:rPr>
          <w:b/>
          <w:sz w:val="24"/>
          <w:szCs w:val="24"/>
        </w:rPr>
        <w:tab/>
        <w:t>Earls Barton Fire Station</w:t>
      </w:r>
    </w:p>
    <w:p w:rsidR="004D695A" w:rsidRDefault="004D695A" w:rsidP="004D695A">
      <w:pPr>
        <w:pStyle w:val="NoSpacing"/>
        <w:rPr>
          <w:b/>
          <w:sz w:val="24"/>
          <w:szCs w:val="24"/>
        </w:rPr>
      </w:pPr>
    </w:p>
    <w:p w:rsidR="004D695A" w:rsidRDefault="004D695A" w:rsidP="004D695A">
      <w:pPr>
        <w:pStyle w:val="NoSpacing"/>
        <w:rPr>
          <w:sz w:val="24"/>
          <w:szCs w:val="24"/>
        </w:rPr>
      </w:pPr>
      <w:r>
        <w:rPr>
          <w:b/>
          <w:sz w:val="24"/>
          <w:szCs w:val="24"/>
        </w:rPr>
        <w:t>Attendees:</w:t>
      </w:r>
      <w:r>
        <w:rPr>
          <w:b/>
          <w:sz w:val="24"/>
          <w:szCs w:val="24"/>
        </w:rPr>
        <w:tab/>
      </w:r>
      <w:r>
        <w:rPr>
          <w:sz w:val="24"/>
          <w:szCs w:val="24"/>
        </w:rPr>
        <w:t xml:space="preserve">Andrew </w:t>
      </w:r>
      <w:proofErr w:type="spellStart"/>
      <w:r>
        <w:rPr>
          <w:sz w:val="24"/>
          <w:szCs w:val="24"/>
        </w:rPr>
        <w:t>Rozzier</w:t>
      </w:r>
      <w:proofErr w:type="spellEnd"/>
      <w:r>
        <w:rPr>
          <w:sz w:val="24"/>
          <w:szCs w:val="24"/>
        </w:rPr>
        <w:t xml:space="preserve"> (Vice Chair Project Team), James Wilson (Project Manager), </w:t>
      </w:r>
    </w:p>
    <w:p w:rsidR="004D695A" w:rsidRDefault="004D695A" w:rsidP="004D695A">
      <w:pPr>
        <w:pStyle w:val="NoSpacing"/>
        <w:rPr>
          <w:sz w:val="24"/>
          <w:szCs w:val="24"/>
        </w:rPr>
      </w:pPr>
      <w:r>
        <w:rPr>
          <w:sz w:val="24"/>
          <w:szCs w:val="24"/>
        </w:rPr>
        <w:tab/>
      </w:r>
      <w:r>
        <w:rPr>
          <w:sz w:val="24"/>
          <w:szCs w:val="24"/>
        </w:rPr>
        <w:tab/>
        <w:t xml:space="preserve">Ian </w:t>
      </w:r>
      <w:proofErr w:type="spellStart"/>
      <w:r>
        <w:rPr>
          <w:sz w:val="24"/>
          <w:szCs w:val="24"/>
        </w:rPr>
        <w:t>Chacksfield</w:t>
      </w:r>
      <w:proofErr w:type="spellEnd"/>
      <w:r>
        <w:rPr>
          <w:sz w:val="24"/>
          <w:szCs w:val="24"/>
        </w:rPr>
        <w:t xml:space="preserve">, </w:t>
      </w:r>
      <w:proofErr w:type="spellStart"/>
      <w:r>
        <w:rPr>
          <w:sz w:val="24"/>
          <w:szCs w:val="24"/>
        </w:rPr>
        <w:t>Bec</w:t>
      </w:r>
      <w:proofErr w:type="spellEnd"/>
      <w:r>
        <w:rPr>
          <w:sz w:val="24"/>
          <w:szCs w:val="24"/>
        </w:rPr>
        <w:t xml:space="preserve"> Groom, David Lewis, </w:t>
      </w:r>
      <w:proofErr w:type="gramStart"/>
      <w:r>
        <w:rPr>
          <w:sz w:val="24"/>
          <w:szCs w:val="24"/>
        </w:rPr>
        <w:t>Ron  Sheffield</w:t>
      </w:r>
      <w:proofErr w:type="gramEnd"/>
      <w:r>
        <w:rPr>
          <w:sz w:val="24"/>
          <w:szCs w:val="24"/>
        </w:rPr>
        <w:t xml:space="preserve">, Gill Swift, Rosie </w:t>
      </w:r>
    </w:p>
    <w:p w:rsidR="004D695A" w:rsidRDefault="004D695A" w:rsidP="004D695A">
      <w:pPr>
        <w:pStyle w:val="NoSpacing"/>
        <w:rPr>
          <w:sz w:val="24"/>
          <w:szCs w:val="24"/>
        </w:rPr>
      </w:pPr>
      <w:r>
        <w:rPr>
          <w:sz w:val="24"/>
          <w:szCs w:val="24"/>
        </w:rPr>
        <w:tab/>
      </w:r>
      <w:r>
        <w:rPr>
          <w:sz w:val="24"/>
          <w:szCs w:val="24"/>
        </w:rPr>
        <w:tab/>
        <w:t>Smart (Clerk to Earls Barton Parish Council)</w:t>
      </w:r>
    </w:p>
    <w:p w:rsidR="004D695A" w:rsidRDefault="004D695A" w:rsidP="004D695A">
      <w:pPr>
        <w:pStyle w:val="NoSpacing"/>
        <w:rPr>
          <w:sz w:val="24"/>
          <w:szCs w:val="24"/>
        </w:rPr>
      </w:pPr>
    </w:p>
    <w:tbl>
      <w:tblPr>
        <w:tblStyle w:val="TableGrid"/>
        <w:tblW w:w="0" w:type="auto"/>
        <w:tblLook w:val="04A0"/>
      </w:tblPr>
      <w:tblGrid>
        <w:gridCol w:w="959"/>
        <w:gridCol w:w="6662"/>
        <w:gridCol w:w="1621"/>
      </w:tblGrid>
      <w:tr w:rsidR="004D695A" w:rsidTr="004D695A">
        <w:tc>
          <w:tcPr>
            <w:tcW w:w="959" w:type="dxa"/>
          </w:tcPr>
          <w:p w:rsidR="004D695A" w:rsidRPr="004D695A" w:rsidRDefault="004D695A" w:rsidP="004D695A">
            <w:pPr>
              <w:pStyle w:val="NoSpacing"/>
              <w:rPr>
                <w:b/>
                <w:sz w:val="24"/>
                <w:szCs w:val="24"/>
              </w:rPr>
            </w:pPr>
            <w:r>
              <w:rPr>
                <w:b/>
                <w:sz w:val="24"/>
                <w:szCs w:val="24"/>
              </w:rPr>
              <w:t>Item</w:t>
            </w:r>
          </w:p>
        </w:tc>
        <w:tc>
          <w:tcPr>
            <w:tcW w:w="6662" w:type="dxa"/>
          </w:tcPr>
          <w:p w:rsidR="004D695A" w:rsidRPr="004D695A" w:rsidRDefault="004D695A" w:rsidP="004D695A">
            <w:pPr>
              <w:pStyle w:val="NoSpacing"/>
              <w:rPr>
                <w:b/>
                <w:sz w:val="24"/>
                <w:szCs w:val="24"/>
              </w:rPr>
            </w:pPr>
            <w:r>
              <w:rPr>
                <w:b/>
                <w:sz w:val="24"/>
                <w:szCs w:val="24"/>
              </w:rPr>
              <w:t>Subject</w:t>
            </w:r>
          </w:p>
        </w:tc>
        <w:tc>
          <w:tcPr>
            <w:tcW w:w="1621" w:type="dxa"/>
          </w:tcPr>
          <w:p w:rsidR="004D695A" w:rsidRPr="004D695A" w:rsidRDefault="004D695A" w:rsidP="004D695A">
            <w:pPr>
              <w:pStyle w:val="NoSpacing"/>
              <w:rPr>
                <w:b/>
                <w:sz w:val="24"/>
                <w:szCs w:val="24"/>
              </w:rPr>
            </w:pPr>
            <w:r>
              <w:rPr>
                <w:b/>
                <w:sz w:val="24"/>
                <w:szCs w:val="24"/>
              </w:rPr>
              <w:t>Action</w:t>
            </w:r>
          </w:p>
        </w:tc>
      </w:tr>
      <w:tr w:rsidR="004D695A" w:rsidTr="004D695A">
        <w:tc>
          <w:tcPr>
            <w:tcW w:w="959" w:type="dxa"/>
          </w:tcPr>
          <w:p w:rsidR="004D695A" w:rsidRDefault="004D695A" w:rsidP="004D695A">
            <w:pPr>
              <w:pStyle w:val="NoSpacing"/>
              <w:rPr>
                <w:sz w:val="24"/>
                <w:szCs w:val="24"/>
              </w:rPr>
            </w:pPr>
            <w:r>
              <w:rPr>
                <w:sz w:val="24"/>
                <w:szCs w:val="24"/>
              </w:rPr>
              <w:t>1.</w:t>
            </w:r>
          </w:p>
        </w:tc>
        <w:tc>
          <w:tcPr>
            <w:tcW w:w="6662" w:type="dxa"/>
          </w:tcPr>
          <w:p w:rsidR="004D695A" w:rsidRDefault="004D695A" w:rsidP="004D695A">
            <w:pPr>
              <w:pStyle w:val="NoSpacing"/>
              <w:rPr>
                <w:b/>
                <w:sz w:val="24"/>
                <w:szCs w:val="24"/>
              </w:rPr>
            </w:pPr>
            <w:r>
              <w:rPr>
                <w:b/>
                <w:sz w:val="24"/>
                <w:szCs w:val="24"/>
              </w:rPr>
              <w:t>Apologies for Absence:</w:t>
            </w:r>
          </w:p>
          <w:p w:rsidR="004D695A" w:rsidRPr="006F6FD3" w:rsidRDefault="006F6FD3" w:rsidP="004D695A">
            <w:pPr>
              <w:pStyle w:val="NoSpacing"/>
              <w:rPr>
                <w:sz w:val="24"/>
                <w:szCs w:val="24"/>
              </w:rPr>
            </w:pPr>
            <w:r>
              <w:rPr>
                <w:sz w:val="24"/>
                <w:szCs w:val="24"/>
              </w:rPr>
              <w:t>Colin Wells, Jackie Wright and Peter Wright</w:t>
            </w:r>
          </w:p>
        </w:tc>
        <w:tc>
          <w:tcPr>
            <w:tcW w:w="1621" w:type="dxa"/>
          </w:tcPr>
          <w:p w:rsidR="004D695A" w:rsidRDefault="004D695A" w:rsidP="004D695A">
            <w:pPr>
              <w:pStyle w:val="NoSpacing"/>
              <w:rPr>
                <w:sz w:val="24"/>
                <w:szCs w:val="24"/>
              </w:rPr>
            </w:pPr>
          </w:p>
        </w:tc>
      </w:tr>
      <w:tr w:rsidR="004D695A" w:rsidTr="004D695A">
        <w:tc>
          <w:tcPr>
            <w:tcW w:w="959" w:type="dxa"/>
          </w:tcPr>
          <w:p w:rsidR="004D695A" w:rsidRDefault="006F6FD3" w:rsidP="004D695A">
            <w:pPr>
              <w:pStyle w:val="NoSpacing"/>
              <w:rPr>
                <w:sz w:val="24"/>
                <w:szCs w:val="24"/>
              </w:rPr>
            </w:pPr>
            <w:r>
              <w:rPr>
                <w:sz w:val="24"/>
                <w:szCs w:val="24"/>
              </w:rPr>
              <w:t>2.</w:t>
            </w:r>
          </w:p>
        </w:tc>
        <w:tc>
          <w:tcPr>
            <w:tcW w:w="6662" w:type="dxa"/>
          </w:tcPr>
          <w:p w:rsidR="004D695A" w:rsidRDefault="006F6FD3" w:rsidP="004D695A">
            <w:pPr>
              <w:pStyle w:val="NoSpacing"/>
              <w:rPr>
                <w:b/>
                <w:sz w:val="24"/>
                <w:szCs w:val="24"/>
              </w:rPr>
            </w:pPr>
            <w:r>
              <w:rPr>
                <w:b/>
                <w:sz w:val="24"/>
                <w:szCs w:val="24"/>
              </w:rPr>
              <w:t>Review of last minutes:</w:t>
            </w:r>
          </w:p>
          <w:p w:rsidR="006F6FD3" w:rsidRPr="006F6FD3" w:rsidRDefault="006F6FD3" w:rsidP="004D695A">
            <w:pPr>
              <w:pStyle w:val="NoSpacing"/>
              <w:rPr>
                <w:sz w:val="24"/>
                <w:szCs w:val="24"/>
              </w:rPr>
            </w:pPr>
            <w:r>
              <w:rPr>
                <w:sz w:val="24"/>
                <w:szCs w:val="24"/>
              </w:rPr>
              <w:t>The minutes for the meeting held 22 March 2012 were agreed.</w:t>
            </w:r>
          </w:p>
        </w:tc>
        <w:tc>
          <w:tcPr>
            <w:tcW w:w="1621" w:type="dxa"/>
          </w:tcPr>
          <w:p w:rsidR="004D695A" w:rsidRDefault="004D695A" w:rsidP="004D695A">
            <w:pPr>
              <w:pStyle w:val="NoSpacing"/>
              <w:rPr>
                <w:sz w:val="24"/>
                <w:szCs w:val="24"/>
              </w:rPr>
            </w:pPr>
          </w:p>
        </w:tc>
      </w:tr>
      <w:tr w:rsidR="004D695A" w:rsidTr="004D695A">
        <w:tc>
          <w:tcPr>
            <w:tcW w:w="959" w:type="dxa"/>
          </w:tcPr>
          <w:p w:rsidR="004D695A" w:rsidRDefault="006F6FD3" w:rsidP="004D695A">
            <w:pPr>
              <w:pStyle w:val="NoSpacing"/>
              <w:rPr>
                <w:sz w:val="24"/>
                <w:szCs w:val="24"/>
              </w:rPr>
            </w:pPr>
            <w:r>
              <w:rPr>
                <w:sz w:val="24"/>
                <w:szCs w:val="24"/>
              </w:rPr>
              <w:t>3.</w:t>
            </w:r>
          </w:p>
        </w:tc>
        <w:tc>
          <w:tcPr>
            <w:tcW w:w="6662" w:type="dxa"/>
          </w:tcPr>
          <w:p w:rsidR="004D695A" w:rsidRDefault="006F6FD3" w:rsidP="004D695A">
            <w:pPr>
              <w:pStyle w:val="NoSpacing"/>
              <w:rPr>
                <w:b/>
                <w:sz w:val="24"/>
                <w:szCs w:val="24"/>
              </w:rPr>
            </w:pPr>
            <w:r>
              <w:rPr>
                <w:b/>
                <w:sz w:val="24"/>
                <w:szCs w:val="24"/>
              </w:rPr>
              <w:t>Agreement of revised Terms of Reference for Group:</w:t>
            </w:r>
          </w:p>
          <w:p w:rsidR="006F6FD3" w:rsidRPr="006F6FD3" w:rsidRDefault="006F6FD3" w:rsidP="004D695A">
            <w:pPr>
              <w:pStyle w:val="NoSpacing"/>
              <w:rPr>
                <w:sz w:val="24"/>
                <w:szCs w:val="24"/>
              </w:rPr>
            </w:pPr>
            <w:r>
              <w:rPr>
                <w:sz w:val="24"/>
                <w:szCs w:val="24"/>
              </w:rPr>
              <w:t>The revised Terms of Reference for the Group were agreed.</w:t>
            </w:r>
          </w:p>
        </w:tc>
        <w:tc>
          <w:tcPr>
            <w:tcW w:w="1621" w:type="dxa"/>
          </w:tcPr>
          <w:p w:rsidR="004D695A" w:rsidRDefault="004D695A" w:rsidP="004D695A">
            <w:pPr>
              <w:pStyle w:val="NoSpacing"/>
              <w:rPr>
                <w:sz w:val="24"/>
                <w:szCs w:val="24"/>
              </w:rPr>
            </w:pPr>
          </w:p>
        </w:tc>
      </w:tr>
      <w:tr w:rsidR="004D695A" w:rsidTr="004D695A">
        <w:tc>
          <w:tcPr>
            <w:tcW w:w="959" w:type="dxa"/>
          </w:tcPr>
          <w:p w:rsidR="004D695A" w:rsidRDefault="006F6FD3" w:rsidP="004D695A">
            <w:pPr>
              <w:pStyle w:val="NoSpacing"/>
              <w:rPr>
                <w:sz w:val="24"/>
                <w:szCs w:val="24"/>
              </w:rPr>
            </w:pPr>
            <w:r>
              <w:rPr>
                <w:sz w:val="24"/>
                <w:szCs w:val="24"/>
              </w:rPr>
              <w:t>4.</w:t>
            </w:r>
          </w:p>
        </w:tc>
        <w:tc>
          <w:tcPr>
            <w:tcW w:w="6662" w:type="dxa"/>
          </w:tcPr>
          <w:p w:rsidR="004D695A" w:rsidRDefault="006F6FD3" w:rsidP="004D695A">
            <w:pPr>
              <w:pStyle w:val="NoSpacing"/>
              <w:rPr>
                <w:b/>
                <w:sz w:val="24"/>
                <w:szCs w:val="24"/>
              </w:rPr>
            </w:pPr>
            <w:r>
              <w:rPr>
                <w:b/>
                <w:sz w:val="24"/>
                <w:szCs w:val="24"/>
              </w:rPr>
              <w:t>Planning for Launch Event:</w:t>
            </w:r>
          </w:p>
          <w:p w:rsidR="006F6FD3" w:rsidRDefault="006F6FD3" w:rsidP="006F6FD3">
            <w:pPr>
              <w:pStyle w:val="NoSpacing"/>
              <w:numPr>
                <w:ilvl w:val="0"/>
                <w:numId w:val="1"/>
              </w:numPr>
              <w:rPr>
                <w:sz w:val="24"/>
                <w:szCs w:val="24"/>
              </w:rPr>
            </w:pPr>
            <w:r>
              <w:rPr>
                <w:sz w:val="24"/>
                <w:szCs w:val="24"/>
              </w:rPr>
              <w:t xml:space="preserve">Logo Design Feedback – the logo design was approved and thanks were expressed to Gill Swift.  Gill and Andrew will check the copyright on the maps used in the design.  </w:t>
            </w:r>
          </w:p>
          <w:p w:rsidR="006F6FD3" w:rsidRDefault="006F6FD3" w:rsidP="006F6FD3">
            <w:pPr>
              <w:pStyle w:val="NoSpacing"/>
              <w:numPr>
                <w:ilvl w:val="0"/>
                <w:numId w:val="1"/>
              </w:numPr>
              <w:rPr>
                <w:sz w:val="24"/>
                <w:szCs w:val="24"/>
              </w:rPr>
            </w:pPr>
            <w:r>
              <w:rPr>
                <w:sz w:val="24"/>
                <w:szCs w:val="24"/>
              </w:rPr>
              <w:t xml:space="preserve">Publicity for Event – Posters/Leaflets etc – The wording for the poster on the backdrop of Gill’s design was approved.  Ron and David to look into the cost of producing some printed backgrounds for us to print on for future use.  Posters to be printed and distributed by Rosie.  Contact also to be made with Barton Today website and EB Appreciation Group </w:t>
            </w:r>
            <w:proofErr w:type="spellStart"/>
            <w:r>
              <w:rPr>
                <w:sz w:val="24"/>
                <w:szCs w:val="24"/>
              </w:rPr>
              <w:t>Facebook</w:t>
            </w:r>
            <w:proofErr w:type="spellEnd"/>
            <w:r>
              <w:rPr>
                <w:sz w:val="24"/>
                <w:szCs w:val="24"/>
              </w:rPr>
              <w:t xml:space="preserve"> Page.  </w:t>
            </w:r>
            <w:proofErr w:type="spellStart"/>
            <w:r>
              <w:rPr>
                <w:sz w:val="24"/>
                <w:szCs w:val="24"/>
              </w:rPr>
              <w:t>Strapline</w:t>
            </w:r>
            <w:proofErr w:type="spellEnd"/>
            <w:r>
              <w:rPr>
                <w:sz w:val="24"/>
                <w:szCs w:val="24"/>
              </w:rPr>
              <w:t xml:space="preserve"> for launch event to be “</w:t>
            </w:r>
            <w:r w:rsidR="007A11DC">
              <w:rPr>
                <w:sz w:val="24"/>
                <w:szCs w:val="24"/>
              </w:rPr>
              <w:t>The Future Development of Earls Barton.  We Need Your Voice and It Counts!”</w:t>
            </w:r>
          </w:p>
          <w:p w:rsidR="006F6FD3" w:rsidRDefault="006F6FD3" w:rsidP="006F6FD3">
            <w:pPr>
              <w:pStyle w:val="NoSpacing"/>
              <w:numPr>
                <w:ilvl w:val="0"/>
                <w:numId w:val="1"/>
              </w:numPr>
              <w:rPr>
                <w:sz w:val="24"/>
                <w:szCs w:val="24"/>
              </w:rPr>
            </w:pPr>
            <w:r>
              <w:rPr>
                <w:sz w:val="24"/>
                <w:szCs w:val="24"/>
              </w:rPr>
              <w:t xml:space="preserve">Research on Issues </w:t>
            </w:r>
            <w:r w:rsidR="007A11DC">
              <w:rPr>
                <w:sz w:val="24"/>
                <w:szCs w:val="24"/>
              </w:rPr>
              <w:t>–</w:t>
            </w:r>
            <w:r>
              <w:rPr>
                <w:sz w:val="24"/>
                <w:szCs w:val="24"/>
              </w:rPr>
              <w:t xml:space="preserve"> </w:t>
            </w:r>
            <w:r w:rsidR="007A11DC">
              <w:rPr>
                <w:sz w:val="24"/>
                <w:szCs w:val="24"/>
              </w:rPr>
              <w:t>James working on.  Need to capture info of those attending events to keep them up to date by email.</w:t>
            </w:r>
          </w:p>
          <w:p w:rsidR="007A11DC" w:rsidRDefault="007A11DC" w:rsidP="006F6FD3">
            <w:pPr>
              <w:pStyle w:val="NoSpacing"/>
              <w:numPr>
                <w:ilvl w:val="0"/>
                <w:numId w:val="1"/>
              </w:numPr>
              <w:rPr>
                <w:sz w:val="24"/>
                <w:szCs w:val="24"/>
              </w:rPr>
            </w:pPr>
            <w:r>
              <w:rPr>
                <w:sz w:val="24"/>
                <w:szCs w:val="24"/>
              </w:rPr>
              <w:t>Format for Events – The formats for the events were agreed.</w:t>
            </w:r>
          </w:p>
          <w:p w:rsidR="007A11DC" w:rsidRDefault="007A11DC" w:rsidP="006F6FD3">
            <w:pPr>
              <w:pStyle w:val="NoSpacing"/>
              <w:numPr>
                <w:ilvl w:val="0"/>
                <w:numId w:val="1"/>
              </w:numPr>
              <w:rPr>
                <w:sz w:val="24"/>
                <w:szCs w:val="24"/>
              </w:rPr>
            </w:pPr>
            <w:r>
              <w:rPr>
                <w:sz w:val="24"/>
                <w:szCs w:val="24"/>
              </w:rPr>
              <w:t>Materials/Information – James arranging exhibition boards and maps, etc.  Rosie to contact Infant School about use of tables and chairs.  Stationery needed – post-its, pens, A3 paper, drawing materials for children – Rosie to sort.  Ron to print out facility labels for the event.  Rosie to ask Paul Mills if he will video at events for inclusion on website.</w:t>
            </w:r>
          </w:p>
          <w:p w:rsidR="007A11DC" w:rsidRPr="006F6FD3" w:rsidRDefault="007A11DC" w:rsidP="006F6FD3">
            <w:pPr>
              <w:pStyle w:val="NoSpacing"/>
              <w:numPr>
                <w:ilvl w:val="0"/>
                <w:numId w:val="1"/>
              </w:numPr>
              <w:rPr>
                <w:sz w:val="24"/>
                <w:szCs w:val="24"/>
              </w:rPr>
            </w:pPr>
            <w:r>
              <w:rPr>
                <w:sz w:val="24"/>
                <w:szCs w:val="24"/>
              </w:rPr>
              <w:t>Availability for launch or drop-in session – James to email all members asking for availability</w:t>
            </w:r>
          </w:p>
        </w:tc>
        <w:tc>
          <w:tcPr>
            <w:tcW w:w="1621" w:type="dxa"/>
          </w:tcPr>
          <w:p w:rsidR="004D695A" w:rsidRDefault="004D695A" w:rsidP="004D695A">
            <w:pPr>
              <w:pStyle w:val="NoSpacing"/>
              <w:rPr>
                <w:sz w:val="24"/>
                <w:szCs w:val="24"/>
              </w:rPr>
            </w:pPr>
          </w:p>
          <w:p w:rsidR="006F6FD3" w:rsidRDefault="006F6FD3" w:rsidP="004D695A">
            <w:pPr>
              <w:pStyle w:val="NoSpacing"/>
              <w:rPr>
                <w:sz w:val="24"/>
                <w:szCs w:val="24"/>
              </w:rPr>
            </w:pPr>
            <w:r>
              <w:rPr>
                <w:sz w:val="24"/>
                <w:szCs w:val="24"/>
              </w:rPr>
              <w:t>AR/GS</w:t>
            </w:r>
          </w:p>
          <w:p w:rsidR="006F6FD3" w:rsidRDefault="006F6FD3" w:rsidP="004D695A">
            <w:pPr>
              <w:pStyle w:val="NoSpacing"/>
              <w:rPr>
                <w:sz w:val="24"/>
                <w:szCs w:val="24"/>
              </w:rPr>
            </w:pPr>
          </w:p>
          <w:p w:rsidR="006F6FD3" w:rsidRDefault="006F6FD3" w:rsidP="004D695A">
            <w:pPr>
              <w:pStyle w:val="NoSpacing"/>
              <w:rPr>
                <w:sz w:val="24"/>
                <w:szCs w:val="24"/>
              </w:rPr>
            </w:pPr>
          </w:p>
          <w:p w:rsidR="006F6FD3" w:rsidRDefault="006F6FD3" w:rsidP="004D695A">
            <w:pPr>
              <w:pStyle w:val="NoSpacing"/>
              <w:rPr>
                <w:sz w:val="24"/>
                <w:szCs w:val="24"/>
              </w:rPr>
            </w:pPr>
          </w:p>
          <w:p w:rsidR="006F6FD3" w:rsidRDefault="006F6FD3" w:rsidP="004D695A">
            <w:pPr>
              <w:pStyle w:val="NoSpacing"/>
              <w:rPr>
                <w:sz w:val="24"/>
                <w:szCs w:val="24"/>
              </w:rPr>
            </w:pPr>
          </w:p>
          <w:p w:rsidR="006F6FD3" w:rsidRDefault="006F6FD3" w:rsidP="004D695A">
            <w:pPr>
              <w:pStyle w:val="NoSpacing"/>
              <w:rPr>
                <w:sz w:val="24"/>
                <w:szCs w:val="24"/>
              </w:rPr>
            </w:pPr>
            <w:proofErr w:type="spellStart"/>
            <w:r>
              <w:rPr>
                <w:sz w:val="24"/>
                <w:szCs w:val="24"/>
              </w:rPr>
              <w:t>RSheffied</w:t>
            </w:r>
            <w:proofErr w:type="spellEnd"/>
            <w:r>
              <w:rPr>
                <w:sz w:val="24"/>
                <w:szCs w:val="24"/>
              </w:rPr>
              <w:t>/DL</w:t>
            </w:r>
          </w:p>
          <w:p w:rsidR="006F6FD3" w:rsidRDefault="006F6FD3" w:rsidP="004D695A">
            <w:pPr>
              <w:pStyle w:val="NoSpacing"/>
              <w:rPr>
                <w:sz w:val="24"/>
                <w:szCs w:val="24"/>
              </w:rPr>
            </w:pPr>
          </w:p>
          <w:p w:rsidR="006F6FD3" w:rsidRDefault="006F6FD3" w:rsidP="004D695A">
            <w:pPr>
              <w:pStyle w:val="NoSpacing"/>
              <w:rPr>
                <w:sz w:val="24"/>
                <w:szCs w:val="24"/>
              </w:rPr>
            </w:pPr>
            <w:proofErr w:type="spellStart"/>
            <w:r>
              <w:rPr>
                <w:sz w:val="24"/>
                <w:szCs w:val="24"/>
              </w:rPr>
              <w:t>RSmart</w:t>
            </w:r>
            <w:proofErr w:type="spellEnd"/>
            <w:r>
              <w:rPr>
                <w:sz w:val="24"/>
                <w:szCs w:val="24"/>
              </w:rPr>
              <w:t>/JW</w:t>
            </w:r>
          </w:p>
          <w:p w:rsidR="007A11DC" w:rsidRDefault="007A11DC" w:rsidP="004D695A">
            <w:pPr>
              <w:pStyle w:val="NoSpacing"/>
              <w:rPr>
                <w:sz w:val="24"/>
                <w:szCs w:val="24"/>
              </w:rPr>
            </w:pPr>
          </w:p>
          <w:p w:rsidR="007A11DC" w:rsidRDefault="007A11DC" w:rsidP="004D695A">
            <w:pPr>
              <w:pStyle w:val="NoSpacing"/>
              <w:rPr>
                <w:sz w:val="24"/>
                <w:szCs w:val="24"/>
              </w:rPr>
            </w:pPr>
          </w:p>
          <w:p w:rsidR="007A11DC" w:rsidRDefault="007A11DC" w:rsidP="004D695A">
            <w:pPr>
              <w:pStyle w:val="NoSpacing"/>
              <w:rPr>
                <w:sz w:val="24"/>
                <w:szCs w:val="24"/>
              </w:rPr>
            </w:pPr>
          </w:p>
          <w:p w:rsidR="007A11DC" w:rsidRDefault="007A11DC" w:rsidP="004D695A">
            <w:pPr>
              <w:pStyle w:val="NoSpacing"/>
              <w:rPr>
                <w:sz w:val="24"/>
                <w:szCs w:val="24"/>
              </w:rPr>
            </w:pPr>
          </w:p>
          <w:p w:rsidR="007A11DC" w:rsidRDefault="007A11DC" w:rsidP="004D695A">
            <w:pPr>
              <w:pStyle w:val="NoSpacing"/>
              <w:rPr>
                <w:sz w:val="24"/>
                <w:szCs w:val="24"/>
              </w:rPr>
            </w:pPr>
            <w:r>
              <w:rPr>
                <w:sz w:val="24"/>
                <w:szCs w:val="24"/>
              </w:rPr>
              <w:t>JW</w:t>
            </w:r>
          </w:p>
          <w:p w:rsidR="007A11DC" w:rsidRDefault="007A11DC" w:rsidP="004D695A">
            <w:pPr>
              <w:pStyle w:val="NoSpacing"/>
              <w:rPr>
                <w:sz w:val="24"/>
                <w:szCs w:val="24"/>
              </w:rPr>
            </w:pPr>
          </w:p>
          <w:p w:rsidR="007A11DC" w:rsidRDefault="007A11DC" w:rsidP="004D695A">
            <w:pPr>
              <w:pStyle w:val="NoSpacing"/>
              <w:rPr>
                <w:sz w:val="24"/>
                <w:szCs w:val="24"/>
              </w:rPr>
            </w:pPr>
          </w:p>
          <w:p w:rsidR="007A11DC" w:rsidRDefault="007A11DC" w:rsidP="004D695A">
            <w:pPr>
              <w:pStyle w:val="NoSpacing"/>
              <w:rPr>
                <w:sz w:val="24"/>
                <w:szCs w:val="24"/>
              </w:rPr>
            </w:pPr>
            <w:r>
              <w:rPr>
                <w:sz w:val="24"/>
                <w:szCs w:val="24"/>
              </w:rPr>
              <w:t>JW</w:t>
            </w:r>
          </w:p>
          <w:p w:rsidR="007A11DC" w:rsidRDefault="007A11DC" w:rsidP="004D695A">
            <w:pPr>
              <w:pStyle w:val="NoSpacing"/>
              <w:rPr>
                <w:sz w:val="24"/>
                <w:szCs w:val="24"/>
              </w:rPr>
            </w:pPr>
          </w:p>
          <w:p w:rsidR="007A11DC" w:rsidRDefault="007A11DC" w:rsidP="004D695A">
            <w:pPr>
              <w:pStyle w:val="NoSpacing"/>
              <w:rPr>
                <w:sz w:val="24"/>
                <w:szCs w:val="24"/>
              </w:rPr>
            </w:pPr>
          </w:p>
          <w:p w:rsidR="007A11DC" w:rsidRDefault="007A11DC" w:rsidP="004D695A">
            <w:pPr>
              <w:pStyle w:val="NoSpacing"/>
              <w:rPr>
                <w:sz w:val="24"/>
                <w:szCs w:val="24"/>
              </w:rPr>
            </w:pPr>
            <w:r>
              <w:rPr>
                <w:sz w:val="24"/>
                <w:szCs w:val="24"/>
              </w:rPr>
              <w:t>JW</w:t>
            </w:r>
          </w:p>
          <w:p w:rsidR="007A11DC" w:rsidRDefault="007A11DC" w:rsidP="004D695A">
            <w:pPr>
              <w:pStyle w:val="NoSpacing"/>
              <w:rPr>
                <w:sz w:val="24"/>
                <w:szCs w:val="24"/>
              </w:rPr>
            </w:pPr>
          </w:p>
          <w:p w:rsidR="007A11DC" w:rsidRDefault="007A11DC" w:rsidP="004D695A">
            <w:pPr>
              <w:pStyle w:val="NoSpacing"/>
              <w:rPr>
                <w:sz w:val="24"/>
                <w:szCs w:val="24"/>
              </w:rPr>
            </w:pPr>
            <w:proofErr w:type="spellStart"/>
            <w:r>
              <w:rPr>
                <w:sz w:val="24"/>
                <w:szCs w:val="24"/>
              </w:rPr>
              <w:t>RSmart</w:t>
            </w:r>
            <w:proofErr w:type="spellEnd"/>
          </w:p>
          <w:p w:rsidR="007A11DC" w:rsidRDefault="007A11DC" w:rsidP="004D695A">
            <w:pPr>
              <w:pStyle w:val="NoSpacing"/>
              <w:rPr>
                <w:sz w:val="24"/>
                <w:szCs w:val="24"/>
              </w:rPr>
            </w:pPr>
            <w:proofErr w:type="spellStart"/>
            <w:r>
              <w:rPr>
                <w:sz w:val="24"/>
                <w:szCs w:val="24"/>
              </w:rPr>
              <w:t>RSmart</w:t>
            </w:r>
            <w:proofErr w:type="spellEnd"/>
          </w:p>
          <w:p w:rsidR="007A11DC" w:rsidRDefault="007A11DC" w:rsidP="004D695A">
            <w:pPr>
              <w:pStyle w:val="NoSpacing"/>
              <w:rPr>
                <w:sz w:val="24"/>
                <w:szCs w:val="24"/>
              </w:rPr>
            </w:pPr>
            <w:proofErr w:type="spellStart"/>
            <w:r>
              <w:rPr>
                <w:sz w:val="24"/>
                <w:szCs w:val="24"/>
              </w:rPr>
              <w:t>RSheffield</w:t>
            </w:r>
            <w:proofErr w:type="spellEnd"/>
          </w:p>
          <w:p w:rsidR="007A11DC" w:rsidRDefault="007A11DC" w:rsidP="004D695A">
            <w:pPr>
              <w:pStyle w:val="NoSpacing"/>
              <w:rPr>
                <w:sz w:val="24"/>
                <w:szCs w:val="24"/>
              </w:rPr>
            </w:pPr>
            <w:proofErr w:type="spellStart"/>
            <w:r>
              <w:rPr>
                <w:sz w:val="24"/>
                <w:szCs w:val="24"/>
              </w:rPr>
              <w:t>RSmart</w:t>
            </w:r>
            <w:proofErr w:type="spellEnd"/>
          </w:p>
          <w:p w:rsidR="007A11DC" w:rsidRDefault="007A11DC" w:rsidP="004D695A">
            <w:pPr>
              <w:pStyle w:val="NoSpacing"/>
              <w:rPr>
                <w:sz w:val="24"/>
                <w:szCs w:val="24"/>
              </w:rPr>
            </w:pPr>
            <w:r>
              <w:rPr>
                <w:sz w:val="24"/>
                <w:szCs w:val="24"/>
              </w:rPr>
              <w:t>JW</w:t>
            </w:r>
          </w:p>
        </w:tc>
      </w:tr>
      <w:tr w:rsidR="004D695A" w:rsidTr="004D695A">
        <w:tc>
          <w:tcPr>
            <w:tcW w:w="959" w:type="dxa"/>
          </w:tcPr>
          <w:p w:rsidR="004D695A" w:rsidRDefault="007A11DC" w:rsidP="004D695A">
            <w:pPr>
              <w:pStyle w:val="NoSpacing"/>
              <w:rPr>
                <w:sz w:val="24"/>
                <w:szCs w:val="24"/>
              </w:rPr>
            </w:pPr>
            <w:r>
              <w:rPr>
                <w:sz w:val="24"/>
                <w:szCs w:val="24"/>
              </w:rPr>
              <w:t xml:space="preserve">5. </w:t>
            </w:r>
          </w:p>
        </w:tc>
        <w:tc>
          <w:tcPr>
            <w:tcW w:w="6662" w:type="dxa"/>
          </w:tcPr>
          <w:p w:rsidR="004D695A" w:rsidRDefault="007A11DC" w:rsidP="004D695A">
            <w:pPr>
              <w:pStyle w:val="NoSpacing"/>
              <w:rPr>
                <w:b/>
                <w:sz w:val="24"/>
                <w:szCs w:val="24"/>
              </w:rPr>
            </w:pPr>
            <w:r>
              <w:rPr>
                <w:b/>
                <w:sz w:val="24"/>
                <w:szCs w:val="24"/>
              </w:rPr>
              <w:t>Questionnaire:</w:t>
            </w:r>
          </w:p>
          <w:p w:rsidR="007A11DC" w:rsidRDefault="007A11DC" w:rsidP="007A11DC">
            <w:pPr>
              <w:pStyle w:val="NoSpacing"/>
              <w:numPr>
                <w:ilvl w:val="0"/>
                <w:numId w:val="2"/>
              </w:numPr>
              <w:rPr>
                <w:sz w:val="24"/>
                <w:szCs w:val="24"/>
              </w:rPr>
            </w:pPr>
            <w:r>
              <w:rPr>
                <w:sz w:val="24"/>
                <w:szCs w:val="24"/>
              </w:rPr>
              <w:t xml:space="preserve">Final Draft required by Printers 20 April - Rosie to put together amended questionnaire and send to all group </w:t>
            </w:r>
            <w:r>
              <w:rPr>
                <w:sz w:val="24"/>
                <w:szCs w:val="24"/>
              </w:rPr>
              <w:lastRenderedPageBreak/>
              <w:t>members for recommendations for further change.</w:t>
            </w:r>
          </w:p>
          <w:p w:rsidR="008C6AB2" w:rsidRDefault="008C6AB2" w:rsidP="007A11DC">
            <w:pPr>
              <w:pStyle w:val="NoSpacing"/>
              <w:numPr>
                <w:ilvl w:val="0"/>
                <w:numId w:val="2"/>
              </w:numPr>
              <w:rPr>
                <w:sz w:val="24"/>
                <w:szCs w:val="24"/>
              </w:rPr>
            </w:pPr>
            <w:r>
              <w:rPr>
                <w:sz w:val="24"/>
                <w:szCs w:val="24"/>
              </w:rPr>
              <w:t xml:space="preserve">Final return date </w:t>
            </w:r>
            <w:r w:rsidR="00BE30D1">
              <w:rPr>
                <w:sz w:val="24"/>
                <w:szCs w:val="24"/>
              </w:rPr>
              <w:t>– 31 May 2012</w:t>
            </w:r>
          </w:p>
          <w:p w:rsidR="007A11DC" w:rsidRPr="007A11DC" w:rsidRDefault="00BE30D1" w:rsidP="00BE30D1">
            <w:pPr>
              <w:pStyle w:val="NoSpacing"/>
              <w:numPr>
                <w:ilvl w:val="0"/>
                <w:numId w:val="2"/>
              </w:numPr>
              <w:rPr>
                <w:sz w:val="24"/>
                <w:szCs w:val="24"/>
              </w:rPr>
            </w:pPr>
            <w:r>
              <w:rPr>
                <w:sz w:val="24"/>
                <w:szCs w:val="24"/>
              </w:rPr>
              <w:t>Agree return process – Freepost, drop off points and collection service agreed.</w:t>
            </w:r>
          </w:p>
        </w:tc>
        <w:tc>
          <w:tcPr>
            <w:tcW w:w="1621" w:type="dxa"/>
          </w:tcPr>
          <w:p w:rsidR="004D695A" w:rsidRDefault="004D695A" w:rsidP="004D695A">
            <w:pPr>
              <w:pStyle w:val="NoSpacing"/>
              <w:rPr>
                <w:sz w:val="24"/>
                <w:szCs w:val="24"/>
              </w:rPr>
            </w:pPr>
          </w:p>
          <w:p w:rsidR="008C6AB2" w:rsidRDefault="008C6AB2" w:rsidP="004D695A">
            <w:pPr>
              <w:pStyle w:val="NoSpacing"/>
              <w:rPr>
                <w:sz w:val="24"/>
                <w:szCs w:val="24"/>
              </w:rPr>
            </w:pPr>
            <w:r>
              <w:rPr>
                <w:sz w:val="24"/>
                <w:szCs w:val="24"/>
              </w:rPr>
              <w:t>RS</w:t>
            </w:r>
          </w:p>
        </w:tc>
      </w:tr>
      <w:tr w:rsidR="004D695A" w:rsidTr="004D695A">
        <w:tc>
          <w:tcPr>
            <w:tcW w:w="959" w:type="dxa"/>
          </w:tcPr>
          <w:p w:rsidR="004D695A" w:rsidRDefault="00BE30D1" w:rsidP="004D695A">
            <w:pPr>
              <w:pStyle w:val="NoSpacing"/>
              <w:rPr>
                <w:sz w:val="24"/>
                <w:szCs w:val="24"/>
              </w:rPr>
            </w:pPr>
            <w:r>
              <w:rPr>
                <w:sz w:val="24"/>
                <w:szCs w:val="24"/>
              </w:rPr>
              <w:lastRenderedPageBreak/>
              <w:t>6.</w:t>
            </w:r>
          </w:p>
        </w:tc>
        <w:tc>
          <w:tcPr>
            <w:tcW w:w="6662" w:type="dxa"/>
          </w:tcPr>
          <w:p w:rsidR="00BE30D1" w:rsidRDefault="00BE30D1" w:rsidP="00BE30D1">
            <w:pPr>
              <w:pStyle w:val="NoSpacing"/>
              <w:rPr>
                <w:b/>
                <w:sz w:val="24"/>
                <w:szCs w:val="24"/>
              </w:rPr>
            </w:pPr>
            <w:r>
              <w:rPr>
                <w:b/>
                <w:sz w:val="24"/>
                <w:szCs w:val="24"/>
              </w:rPr>
              <w:t xml:space="preserve">Communications – </w:t>
            </w:r>
          </w:p>
          <w:p w:rsidR="00BE30D1" w:rsidRDefault="00BE30D1" w:rsidP="00BE30D1">
            <w:pPr>
              <w:pStyle w:val="NoSpacing"/>
              <w:numPr>
                <w:ilvl w:val="0"/>
                <w:numId w:val="4"/>
              </w:numPr>
              <w:rPr>
                <w:sz w:val="24"/>
                <w:szCs w:val="24"/>
              </w:rPr>
            </w:pPr>
            <w:r>
              <w:rPr>
                <w:sz w:val="24"/>
                <w:szCs w:val="24"/>
              </w:rPr>
              <w:t>Barton Today Meeting feedback – Rosie reported on a meeting held with Barton Today.  As well as distributing the questionnaires, they will also reserve us a page monthly for updates</w:t>
            </w:r>
          </w:p>
          <w:p w:rsidR="00BE30D1" w:rsidRDefault="00BE30D1" w:rsidP="00BE30D1">
            <w:pPr>
              <w:pStyle w:val="NoSpacing"/>
              <w:numPr>
                <w:ilvl w:val="0"/>
                <w:numId w:val="4"/>
              </w:numPr>
              <w:rPr>
                <w:sz w:val="24"/>
                <w:szCs w:val="24"/>
              </w:rPr>
            </w:pPr>
            <w:r>
              <w:rPr>
                <w:sz w:val="24"/>
                <w:szCs w:val="24"/>
              </w:rPr>
              <w:t>Article about Launch Events for May Edition – Rosie to format and article and submit it, with final amendments after the launch event on 18 April.</w:t>
            </w:r>
          </w:p>
          <w:p w:rsidR="00BE30D1" w:rsidRPr="00BE30D1" w:rsidRDefault="00BE30D1" w:rsidP="00BE30D1">
            <w:pPr>
              <w:pStyle w:val="NoSpacing"/>
              <w:numPr>
                <w:ilvl w:val="0"/>
                <w:numId w:val="4"/>
              </w:numPr>
              <w:rPr>
                <w:sz w:val="24"/>
                <w:szCs w:val="24"/>
              </w:rPr>
            </w:pPr>
            <w:r>
              <w:rPr>
                <w:sz w:val="24"/>
                <w:szCs w:val="24"/>
              </w:rPr>
              <w:t xml:space="preserve">Photo of Project Group – take at launch event </w:t>
            </w:r>
          </w:p>
        </w:tc>
        <w:tc>
          <w:tcPr>
            <w:tcW w:w="1621" w:type="dxa"/>
          </w:tcPr>
          <w:p w:rsidR="004D695A" w:rsidRDefault="004D695A" w:rsidP="004D695A">
            <w:pPr>
              <w:pStyle w:val="NoSpacing"/>
              <w:rPr>
                <w:sz w:val="24"/>
                <w:szCs w:val="24"/>
              </w:rPr>
            </w:pPr>
          </w:p>
          <w:p w:rsidR="00BE30D1" w:rsidRDefault="00BE30D1" w:rsidP="004D695A">
            <w:pPr>
              <w:pStyle w:val="NoSpacing"/>
              <w:rPr>
                <w:sz w:val="24"/>
                <w:szCs w:val="24"/>
              </w:rPr>
            </w:pPr>
          </w:p>
          <w:p w:rsidR="00BE30D1" w:rsidRDefault="00BE30D1" w:rsidP="004D695A">
            <w:pPr>
              <w:pStyle w:val="NoSpacing"/>
              <w:rPr>
                <w:sz w:val="24"/>
                <w:szCs w:val="24"/>
              </w:rPr>
            </w:pPr>
          </w:p>
          <w:p w:rsidR="00BE30D1" w:rsidRDefault="00BE30D1" w:rsidP="004D695A">
            <w:pPr>
              <w:pStyle w:val="NoSpacing"/>
              <w:rPr>
                <w:sz w:val="24"/>
                <w:szCs w:val="24"/>
              </w:rPr>
            </w:pPr>
          </w:p>
          <w:p w:rsidR="00BE30D1" w:rsidRDefault="00BE30D1" w:rsidP="004D695A">
            <w:pPr>
              <w:pStyle w:val="NoSpacing"/>
              <w:rPr>
                <w:sz w:val="24"/>
                <w:szCs w:val="24"/>
              </w:rPr>
            </w:pPr>
          </w:p>
          <w:p w:rsidR="00BE30D1" w:rsidRDefault="00BE30D1" w:rsidP="004D695A">
            <w:pPr>
              <w:pStyle w:val="NoSpacing"/>
              <w:rPr>
                <w:sz w:val="24"/>
                <w:szCs w:val="24"/>
              </w:rPr>
            </w:pPr>
            <w:proofErr w:type="spellStart"/>
            <w:r>
              <w:rPr>
                <w:sz w:val="24"/>
                <w:szCs w:val="24"/>
              </w:rPr>
              <w:t>RSmart</w:t>
            </w:r>
            <w:proofErr w:type="spellEnd"/>
          </w:p>
          <w:p w:rsidR="00BE30D1" w:rsidRDefault="00BE30D1" w:rsidP="004D695A">
            <w:pPr>
              <w:pStyle w:val="NoSpacing"/>
              <w:rPr>
                <w:sz w:val="24"/>
                <w:szCs w:val="24"/>
              </w:rPr>
            </w:pPr>
          </w:p>
          <w:p w:rsidR="00BE30D1" w:rsidRDefault="00BE30D1" w:rsidP="004D695A">
            <w:pPr>
              <w:pStyle w:val="NoSpacing"/>
              <w:rPr>
                <w:sz w:val="24"/>
                <w:szCs w:val="24"/>
              </w:rPr>
            </w:pPr>
          </w:p>
          <w:p w:rsidR="00BE30D1" w:rsidRDefault="00BE30D1" w:rsidP="004D695A">
            <w:pPr>
              <w:pStyle w:val="NoSpacing"/>
              <w:rPr>
                <w:sz w:val="24"/>
                <w:szCs w:val="24"/>
              </w:rPr>
            </w:pPr>
            <w:r>
              <w:rPr>
                <w:sz w:val="24"/>
                <w:szCs w:val="24"/>
              </w:rPr>
              <w:t>ALL</w:t>
            </w:r>
          </w:p>
        </w:tc>
      </w:tr>
      <w:tr w:rsidR="004D695A" w:rsidTr="004D695A">
        <w:tc>
          <w:tcPr>
            <w:tcW w:w="959" w:type="dxa"/>
          </w:tcPr>
          <w:p w:rsidR="004D695A" w:rsidRDefault="00BE30D1" w:rsidP="004D695A">
            <w:pPr>
              <w:pStyle w:val="NoSpacing"/>
              <w:rPr>
                <w:sz w:val="24"/>
                <w:szCs w:val="24"/>
              </w:rPr>
            </w:pPr>
            <w:r>
              <w:rPr>
                <w:sz w:val="24"/>
                <w:szCs w:val="24"/>
              </w:rPr>
              <w:t>7.</w:t>
            </w:r>
          </w:p>
        </w:tc>
        <w:tc>
          <w:tcPr>
            <w:tcW w:w="6662" w:type="dxa"/>
          </w:tcPr>
          <w:p w:rsidR="004D695A" w:rsidRDefault="00BE30D1" w:rsidP="004D695A">
            <w:pPr>
              <w:pStyle w:val="NoSpacing"/>
              <w:rPr>
                <w:b/>
                <w:sz w:val="24"/>
                <w:szCs w:val="24"/>
              </w:rPr>
            </w:pPr>
            <w:r>
              <w:rPr>
                <w:b/>
                <w:sz w:val="24"/>
                <w:szCs w:val="24"/>
              </w:rPr>
              <w:t xml:space="preserve">Website – </w:t>
            </w:r>
          </w:p>
          <w:p w:rsidR="00BE30D1" w:rsidRPr="00BE30D1" w:rsidRDefault="00BE30D1" w:rsidP="00BE30D1">
            <w:pPr>
              <w:pStyle w:val="NoSpacing"/>
              <w:numPr>
                <w:ilvl w:val="0"/>
                <w:numId w:val="5"/>
              </w:numPr>
              <w:rPr>
                <w:sz w:val="24"/>
                <w:szCs w:val="24"/>
              </w:rPr>
            </w:pPr>
            <w:r>
              <w:rPr>
                <w:sz w:val="24"/>
                <w:szCs w:val="24"/>
              </w:rPr>
              <w:t>Protocol for updating – Andrew showed the progress made on the website and needs ideas for content to be included on the site.  Andrew to write a protocol for the website for next meeting.</w:t>
            </w:r>
          </w:p>
        </w:tc>
        <w:tc>
          <w:tcPr>
            <w:tcW w:w="1621" w:type="dxa"/>
          </w:tcPr>
          <w:p w:rsidR="004D695A" w:rsidRDefault="004D695A" w:rsidP="004D695A">
            <w:pPr>
              <w:pStyle w:val="NoSpacing"/>
              <w:rPr>
                <w:sz w:val="24"/>
                <w:szCs w:val="24"/>
              </w:rPr>
            </w:pPr>
          </w:p>
          <w:p w:rsidR="00BE30D1" w:rsidRDefault="00BE30D1" w:rsidP="004D695A">
            <w:pPr>
              <w:pStyle w:val="NoSpacing"/>
              <w:rPr>
                <w:sz w:val="24"/>
                <w:szCs w:val="24"/>
              </w:rPr>
            </w:pPr>
            <w:r>
              <w:rPr>
                <w:sz w:val="24"/>
                <w:szCs w:val="24"/>
              </w:rPr>
              <w:t>ALL</w:t>
            </w:r>
          </w:p>
          <w:p w:rsidR="00BE30D1" w:rsidRDefault="00BE30D1" w:rsidP="004D695A">
            <w:pPr>
              <w:pStyle w:val="NoSpacing"/>
              <w:rPr>
                <w:sz w:val="24"/>
                <w:szCs w:val="24"/>
              </w:rPr>
            </w:pPr>
          </w:p>
          <w:p w:rsidR="00BE30D1" w:rsidRDefault="00BE30D1" w:rsidP="004D695A">
            <w:pPr>
              <w:pStyle w:val="NoSpacing"/>
              <w:rPr>
                <w:sz w:val="24"/>
                <w:szCs w:val="24"/>
              </w:rPr>
            </w:pPr>
            <w:r>
              <w:rPr>
                <w:sz w:val="24"/>
                <w:szCs w:val="24"/>
              </w:rPr>
              <w:t>AR</w:t>
            </w:r>
          </w:p>
        </w:tc>
      </w:tr>
      <w:tr w:rsidR="00BE30D1" w:rsidTr="004D695A">
        <w:tc>
          <w:tcPr>
            <w:tcW w:w="959" w:type="dxa"/>
          </w:tcPr>
          <w:p w:rsidR="00BE30D1" w:rsidRDefault="00BE30D1" w:rsidP="004D695A">
            <w:pPr>
              <w:pStyle w:val="NoSpacing"/>
              <w:rPr>
                <w:sz w:val="24"/>
                <w:szCs w:val="24"/>
              </w:rPr>
            </w:pPr>
            <w:r>
              <w:rPr>
                <w:sz w:val="24"/>
                <w:szCs w:val="24"/>
              </w:rPr>
              <w:t>8.</w:t>
            </w:r>
          </w:p>
        </w:tc>
        <w:tc>
          <w:tcPr>
            <w:tcW w:w="6662" w:type="dxa"/>
          </w:tcPr>
          <w:p w:rsidR="00BE30D1" w:rsidRPr="00BE30D1" w:rsidRDefault="00BE30D1" w:rsidP="004D695A">
            <w:pPr>
              <w:pStyle w:val="NoSpacing"/>
              <w:rPr>
                <w:sz w:val="24"/>
                <w:szCs w:val="24"/>
              </w:rPr>
            </w:pPr>
            <w:r>
              <w:rPr>
                <w:b/>
                <w:sz w:val="24"/>
                <w:szCs w:val="24"/>
              </w:rPr>
              <w:t xml:space="preserve">Feedback on BCW Housing Meeting – </w:t>
            </w:r>
            <w:r>
              <w:rPr>
                <w:sz w:val="24"/>
                <w:szCs w:val="24"/>
              </w:rPr>
              <w:t>James reported on a meeting held with BCW regarding housing and what evidence base is needed for affordable housing, etc, as the emerging Joint Core Strategy does not come down to Parish level.  James will continue to work with BCW on this issue.</w:t>
            </w:r>
          </w:p>
        </w:tc>
        <w:tc>
          <w:tcPr>
            <w:tcW w:w="1621" w:type="dxa"/>
          </w:tcPr>
          <w:p w:rsidR="00BE30D1" w:rsidRDefault="00BE30D1" w:rsidP="004D695A">
            <w:pPr>
              <w:pStyle w:val="NoSpacing"/>
              <w:rPr>
                <w:sz w:val="24"/>
                <w:szCs w:val="24"/>
              </w:rPr>
            </w:pPr>
            <w:r>
              <w:rPr>
                <w:sz w:val="24"/>
                <w:szCs w:val="24"/>
              </w:rPr>
              <w:t>JW</w:t>
            </w:r>
          </w:p>
        </w:tc>
      </w:tr>
      <w:tr w:rsidR="00BE30D1" w:rsidTr="004D695A">
        <w:tc>
          <w:tcPr>
            <w:tcW w:w="959" w:type="dxa"/>
          </w:tcPr>
          <w:p w:rsidR="00BE30D1" w:rsidRDefault="00494F2F" w:rsidP="004D695A">
            <w:pPr>
              <w:pStyle w:val="NoSpacing"/>
              <w:rPr>
                <w:sz w:val="24"/>
                <w:szCs w:val="24"/>
              </w:rPr>
            </w:pPr>
            <w:r>
              <w:rPr>
                <w:sz w:val="24"/>
                <w:szCs w:val="24"/>
              </w:rPr>
              <w:t>9.</w:t>
            </w:r>
          </w:p>
        </w:tc>
        <w:tc>
          <w:tcPr>
            <w:tcW w:w="6662" w:type="dxa"/>
          </w:tcPr>
          <w:p w:rsidR="00BE30D1" w:rsidRPr="00494F2F" w:rsidRDefault="00494F2F" w:rsidP="004D695A">
            <w:pPr>
              <w:pStyle w:val="NoSpacing"/>
              <w:rPr>
                <w:sz w:val="24"/>
                <w:szCs w:val="24"/>
              </w:rPr>
            </w:pPr>
            <w:r>
              <w:rPr>
                <w:b/>
                <w:sz w:val="24"/>
                <w:szCs w:val="24"/>
              </w:rPr>
              <w:t xml:space="preserve">Any Other Business – </w:t>
            </w:r>
            <w:r>
              <w:rPr>
                <w:sz w:val="24"/>
                <w:szCs w:val="24"/>
              </w:rPr>
              <w:t>Ron interested in talking to the schools to create interest in the project.  He will work with Rosie who already has contact with the schools.</w:t>
            </w:r>
          </w:p>
        </w:tc>
        <w:tc>
          <w:tcPr>
            <w:tcW w:w="1621" w:type="dxa"/>
          </w:tcPr>
          <w:p w:rsidR="00494F2F" w:rsidRDefault="00494F2F" w:rsidP="004D695A">
            <w:pPr>
              <w:pStyle w:val="NoSpacing"/>
              <w:rPr>
                <w:sz w:val="24"/>
                <w:szCs w:val="24"/>
              </w:rPr>
            </w:pPr>
            <w:proofErr w:type="spellStart"/>
            <w:r>
              <w:rPr>
                <w:sz w:val="24"/>
                <w:szCs w:val="24"/>
              </w:rPr>
              <w:t>RSheffield</w:t>
            </w:r>
            <w:proofErr w:type="spellEnd"/>
            <w:r>
              <w:rPr>
                <w:sz w:val="24"/>
                <w:szCs w:val="24"/>
              </w:rPr>
              <w:t>/</w:t>
            </w:r>
          </w:p>
          <w:p w:rsidR="00BE30D1" w:rsidRDefault="00494F2F" w:rsidP="004D695A">
            <w:pPr>
              <w:pStyle w:val="NoSpacing"/>
              <w:rPr>
                <w:sz w:val="24"/>
                <w:szCs w:val="24"/>
              </w:rPr>
            </w:pPr>
            <w:proofErr w:type="spellStart"/>
            <w:r>
              <w:rPr>
                <w:sz w:val="24"/>
                <w:szCs w:val="24"/>
              </w:rPr>
              <w:t>RSmart</w:t>
            </w:r>
            <w:proofErr w:type="spellEnd"/>
          </w:p>
        </w:tc>
      </w:tr>
      <w:tr w:rsidR="00494F2F" w:rsidTr="004D695A">
        <w:tc>
          <w:tcPr>
            <w:tcW w:w="959" w:type="dxa"/>
          </w:tcPr>
          <w:p w:rsidR="00494F2F" w:rsidRDefault="00494F2F" w:rsidP="004D695A">
            <w:pPr>
              <w:pStyle w:val="NoSpacing"/>
              <w:rPr>
                <w:sz w:val="24"/>
                <w:szCs w:val="24"/>
              </w:rPr>
            </w:pPr>
            <w:r>
              <w:rPr>
                <w:sz w:val="24"/>
                <w:szCs w:val="24"/>
              </w:rPr>
              <w:t>10.</w:t>
            </w:r>
          </w:p>
        </w:tc>
        <w:tc>
          <w:tcPr>
            <w:tcW w:w="6662" w:type="dxa"/>
          </w:tcPr>
          <w:p w:rsidR="00494F2F" w:rsidRPr="00494F2F" w:rsidRDefault="00494F2F" w:rsidP="004D695A">
            <w:pPr>
              <w:pStyle w:val="NoSpacing"/>
              <w:rPr>
                <w:sz w:val="24"/>
                <w:szCs w:val="24"/>
              </w:rPr>
            </w:pPr>
            <w:r>
              <w:rPr>
                <w:b/>
                <w:sz w:val="24"/>
                <w:szCs w:val="24"/>
              </w:rPr>
              <w:t xml:space="preserve">Date of Next Meeting – </w:t>
            </w:r>
            <w:r>
              <w:rPr>
                <w:sz w:val="24"/>
                <w:szCs w:val="24"/>
              </w:rPr>
              <w:t>7.30pm Thursday 19 April – Earls Barton Fire Station</w:t>
            </w:r>
          </w:p>
        </w:tc>
        <w:tc>
          <w:tcPr>
            <w:tcW w:w="1621" w:type="dxa"/>
          </w:tcPr>
          <w:p w:rsidR="00494F2F" w:rsidRDefault="00494F2F" w:rsidP="004D695A">
            <w:pPr>
              <w:pStyle w:val="NoSpacing"/>
              <w:rPr>
                <w:sz w:val="24"/>
                <w:szCs w:val="24"/>
              </w:rPr>
            </w:pPr>
          </w:p>
        </w:tc>
      </w:tr>
    </w:tbl>
    <w:p w:rsidR="004D695A" w:rsidRPr="004D695A" w:rsidRDefault="004D695A" w:rsidP="004D695A">
      <w:pPr>
        <w:pStyle w:val="NoSpacing"/>
        <w:rPr>
          <w:sz w:val="24"/>
          <w:szCs w:val="24"/>
        </w:rPr>
      </w:pPr>
    </w:p>
    <w:sectPr w:rsidR="004D695A" w:rsidRPr="004D695A" w:rsidSect="00547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62D"/>
    <w:multiLevelType w:val="hybridMultilevel"/>
    <w:tmpl w:val="8CEEF534"/>
    <w:lvl w:ilvl="0" w:tplc="C5D4DC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5D7339"/>
    <w:multiLevelType w:val="hybridMultilevel"/>
    <w:tmpl w:val="8D2C5DBE"/>
    <w:lvl w:ilvl="0" w:tplc="DDDE38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D71ED5"/>
    <w:multiLevelType w:val="hybridMultilevel"/>
    <w:tmpl w:val="F27ADEA8"/>
    <w:lvl w:ilvl="0" w:tplc="48C05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1E62A2"/>
    <w:multiLevelType w:val="hybridMultilevel"/>
    <w:tmpl w:val="D2D4AB1C"/>
    <w:lvl w:ilvl="0" w:tplc="5CB4F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F1FC7"/>
    <w:multiLevelType w:val="hybridMultilevel"/>
    <w:tmpl w:val="DAD4972E"/>
    <w:lvl w:ilvl="0" w:tplc="CA442C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95A"/>
    <w:rsid w:val="00494F2F"/>
    <w:rsid w:val="004D695A"/>
    <w:rsid w:val="005470DA"/>
    <w:rsid w:val="00604A28"/>
    <w:rsid w:val="006F6FD3"/>
    <w:rsid w:val="007A11DC"/>
    <w:rsid w:val="008C6AB2"/>
    <w:rsid w:val="00BE30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95A"/>
    <w:pPr>
      <w:spacing w:after="0" w:line="240" w:lineRule="auto"/>
    </w:pPr>
  </w:style>
  <w:style w:type="table" w:styleId="TableGrid">
    <w:name w:val="Table Grid"/>
    <w:basedOn w:val="TableNormal"/>
    <w:uiPriority w:val="59"/>
    <w:rsid w:val="004D6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2</cp:revision>
  <dcterms:created xsi:type="dcterms:W3CDTF">2012-04-16T14:16:00Z</dcterms:created>
  <dcterms:modified xsi:type="dcterms:W3CDTF">2012-04-16T14:16:00Z</dcterms:modified>
</cp:coreProperties>
</file>